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1DD" w:rsidRDefault="006841DD" w:rsidP="006841DD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lastRenderedPageBreak/>
        <w:t>ממשלת ישראל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3C7D28" w:rsidRPr="003C7D28" w:rsidRDefault="003C7D28" w:rsidP="003C7D28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rtl/>
          <w:lang w:eastAsia="he-IL"/>
        </w:rPr>
      </w:pPr>
      <w:bookmarkStart w:id="0" w:name="_Ref224630019"/>
      <w:r w:rsidRPr="003C7D28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מכרז </w:t>
      </w:r>
      <w:r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מספר 11/2020 </w:t>
      </w:r>
      <w:r w:rsidRPr="003C7D28">
        <w:rPr>
          <w:rFonts w:ascii="David" w:eastAsia="David" w:hAnsi="David" w:cs="David"/>
          <w:b/>
          <w:bCs/>
          <w:u w:val="single"/>
          <w:rtl/>
          <w:lang w:eastAsia="he-IL"/>
        </w:rPr>
        <w:t>לשירות</w:t>
      </w:r>
      <w:r w:rsidRPr="003C7D28">
        <w:rPr>
          <w:rFonts w:ascii="David" w:eastAsia="David" w:hAnsi="David" w:cs="David" w:hint="cs"/>
          <w:b/>
          <w:bCs/>
          <w:u w:val="single"/>
          <w:rtl/>
          <w:lang w:eastAsia="he-IL"/>
        </w:rPr>
        <w:t>י</w:t>
      </w:r>
      <w:r w:rsidRPr="003C7D28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 מכינה </w:t>
      </w:r>
      <w:r w:rsidRPr="003C7D28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וליווי </w:t>
      </w:r>
      <w:r w:rsidRPr="003C7D28">
        <w:rPr>
          <w:rFonts w:ascii="David" w:eastAsia="David" w:hAnsi="David" w:cs="David"/>
          <w:b/>
          <w:bCs/>
          <w:u w:val="single"/>
          <w:rtl/>
          <w:lang w:eastAsia="he-IL"/>
        </w:rPr>
        <w:t>לקראת</w:t>
      </w:r>
      <w:r w:rsidRPr="003C7D28">
        <w:rPr>
          <w:rFonts w:ascii="David" w:eastAsia="David" w:hAnsi="David" w:cs="David" w:hint="cs"/>
          <w:b/>
          <w:bCs/>
          <w:u w:val="single"/>
          <w:rtl/>
          <w:lang w:eastAsia="he-IL"/>
        </w:rPr>
        <w:t xml:space="preserve"> ובמהלך</w:t>
      </w:r>
      <w:r w:rsidRPr="003C7D28">
        <w:rPr>
          <w:rFonts w:ascii="David" w:eastAsia="David" w:hAnsi="David" w:cs="David"/>
          <w:b/>
          <w:bCs/>
          <w:u w:val="single"/>
          <w:rtl/>
          <w:lang w:eastAsia="he-IL"/>
        </w:rPr>
        <w:t xml:space="preserve"> שילוב בלימודים</w:t>
      </w:r>
    </w:p>
    <w:p w:rsidR="003C7D28" w:rsidRPr="003C7D28" w:rsidRDefault="003C7D28" w:rsidP="003C7D28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rtl/>
          <w:lang w:eastAsia="he-IL"/>
        </w:rPr>
      </w:pPr>
      <w:r w:rsidRPr="003C7D28">
        <w:rPr>
          <w:rFonts w:ascii="David" w:eastAsia="David" w:hAnsi="David" w:cs="David" w:hint="cs"/>
          <w:b/>
          <w:bCs/>
          <w:u w:val="single"/>
          <w:rtl/>
          <w:lang w:eastAsia="he-IL"/>
        </w:rPr>
        <w:t>עבור מתמודדים עם מגבלה נפשית</w:t>
      </w:r>
    </w:p>
    <w:p w:rsidR="003C7D28" w:rsidRDefault="003C7D28" w:rsidP="003C7D28">
      <w:pPr>
        <w:pStyle w:val="a5"/>
        <w:widowControl w:val="0"/>
        <w:bidi/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 w:cs="David"/>
          <w:b/>
          <w:bCs/>
          <w:u w:val="single"/>
          <w:rtl/>
          <w:lang w:eastAsia="he-IL"/>
        </w:rPr>
      </w:pPr>
    </w:p>
    <w:p w:rsidR="003A6208" w:rsidRPr="003A6208" w:rsidRDefault="00A122EB" w:rsidP="003C7D28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lang w:eastAsia="he-IL"/>
        </w:rPr>
      </w:pPr>
      <w:r w:rsidRPr="00725CAE">
        <w:rPr>
          <w:rFonts w:ascii="David" w:eastAsia="David" w:hAnsi="David" w:cs="David" w:hint="cs"/>
          <w:rtl/>
          <w:lang w:eastAsia="he-IL"/>
        </w:rPr>
        <w:t>משרד הבריאות (להלן: "</w:t>
      </w:r>
      <w:r w:rsidRPr="00725CAE">
        <w:rPr>
          <w:rFonts w:ascii="David" w:eastAsia="David" w:hAnsi="David" w:cs="David" w:hint="cs"/>
          <w:b/>
          <w:bCs/>
          <w:rtl/>
          <w:lang w:eastAsia="he-IL"/>
        </w:rPr>
        <w:t>המזמין</w:t>
      </w:r>
      <w:r w:rsidRPr="00725CAE">
        <w:rPr>
          <w:rFonts w:ascii="David" w:eastAsia="David" w:hAnsi="David" w:cs="David" w:hint="cs"/>
          <w:rtl/>
          <w:lang w:eastAsia="he-IL"/>
        </w:rPr>
        <w:t xml:space="preserve">"), פונה בזאת </w:t>
      </w:r>
      <w:bookmarkEnd w:id="0"/>
      <w:r w:rsidR="000D7E5C" w:rsidRPr="000D7E5C">
        <w:rPr>
          <w:rFonts w:ascii="David" w:eastAsia="David" w:hAnsi="David" w:cs="David" w:hint="cs"/>
          <w:rtl/>
          <w:lang w:eastAsia="he-IL"/>
        </w:rPr>
        <w:t>ל</w:t>
      </w:r>
      <w:r w:rsidR="000D7E5C">
        <w:rPr>
          <w:rFonts w:ascii="David" w:eastAsia="David" w:hAnsi="David" w:cs="David" w:hint="cs"/>
          <w:rtl/>
          <w:lang w:eastAsia="he-IL"/>
        </w:rPr>
        <w:t xml:space="preserve">קבלת הצעות </w:t>
      </w:r>
      <w:r w:rsidR="00DF1F4B" w:rsidRPr="00DF1F4B">
        <w:rPr>
          <w:rFonts w:ascii="David" w:eastAsia="David" w:hAnsi="David" w:cs="David"/>
          <w:rtl/>
          <w:lang w:eastAsia="he-IL"/>
        </w:rPr>
        <w:t>ל</w:t>
      </w:r>
      <w:r w:rsidR="003A6208">
        <w:rPr>
          <w:rFonts w:ascii="David" w:eastAsia="David" w:hAnsi="David" w:cs="David" w:hint="cs"/>
          <w:rtl/>
          <w:lang w:eastAsia="he-IL"/>
        </w:rPr>
        <w:t xml:space="preserve">מתן שירותי </w:t>
      </w:r>
      <w:r w:rsidR="003C7D28">
        <w:rPr>
          <w:rFonts w:ascii="David" w:eastAsia="David" w:hAnsi="David" w:cs="David" w:hint="cs"/>
          <w:rtl/>
          <w:lang w:eastAsia="he-IL"/>
        </w:rPr>
        <w:t>מכינה וליווי לקראת ובמהלך שילוב בלימודים עבור מתמודדים עם מגבלה נפשית</w:t>
      </w:r>
      <w:r w:rsidR="003A6208">
        <w:rPr>
          <w:rFonts w:ascii="David" w:eastAsia="David" w:hAnsi="David" w:cs="David" w:hint="cs"/>
          <w:rtl/>
          <w:lang w:eastAsia="he-IL"/>
        </w:rPr>
        <w:t>.</w:t>
      </w:r>
    </w:p>
    <w:p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:rsidR="00885F65" w:rsidRPr="000576D5" w:rsidRDefault="00526B97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264C18" w:rsidRPr="00526B97" w:rsidRDefault="00264C18" w:rsidP="00A203BC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1" w:name="_Ref320187060"/>
      <w:r w:rsidRPr="000576D5">
        <w:rPr>
          <w:rFonts w:cs="David" w:hint="cs"/>
          <w:rtl/>
        </w:rPr>
        <w:t xml:space="preserve">אגף </w:t>
      </w:r>
      <w:r w:rsidRPr="00526B97">
        <w:rPr>
          <w:rFonts w:cs="David" w:hint="cs"/>
          <w:rtl/>
        </w:rPr>
        <w:t>רכש נ</w:t>
      </w:r>
      <w:r w:rsidRPr="00526B97">
        <w:rPr>
          <w:rFonts w:cs="David"/>
          <w:rtl/>
        </w:rPr>
        <w:t>כסים ו</w:t>
      </w:r>
      <w:r w:rsidRPr="00526B97">
        <w:rPr>
          <w:rFonts w:cs="David" w:hint="cs"/>
          <w:rtl/>
        </w:rPr>
        <w:t>לוגיסטיקה</w:t>
      </w:r>
      <w:r w:rsidRPr="00526B97">
        <w:rPr>
          <w:rFonts w:cs="David"/>
          <w:rtl/>
        </w:rPr>
        <w:t xml:space="preserve"> יקבל שאלות פונים באמצעות דואר אלקטרוני בלבד לכתובת</w:t>
      </w:r>
      <w:r w:rsidRPr="00526B97">
        <w:rPr>
          <w:rFonts w:cs="David" w:hint="cs"/>
          <w:rtl/>
        </w:rPr>
        <w:t xml:space="preserve"> </w:t>
      </w:r>
      <w:hyperlink r:id="rId7" w:history="1">
        <w:r w:rsidRPr="00526B97">
          <w:rPr>
            <w:rFonts w:cs="David"/>
            <w:b/>
            <w:bCs/>
          </w:rPr>
          <w:t>nehasim@moh.health.gov.il</w:t>
        </w:r>
      </w:hyperlink>
      <w:r w:rsidRPr="00526B97">
        <w:rPr>
          <w:rFonts w:cs="David" w:hint="cs"/>
          <w:rtl/>
        </w:rPr>
        <w:t xml:space="preserve"> </w:t>
      </w:r>
      <w:r w:rsidRPr="00526B97">
        <w:rPr>
          <w:rFonts w:cs="David"/>
          <w:rtl/>
        </w:rPr>
        <w:t>(</w:t>
      </w:r>
      <w:r w:rsidRPr="00526B97">
        <w:rPr>
          <w:rFonts w:cs="David" w:hint="cs"/>
          <w:rtl/>
        </w:rPr>
        <w:t>ש</w:t>
      </w:r>
      <w:r w:rsidRPr="00526B97">
        <w:rPr>
          <w:rFonts w:cs="David"/>
          <w:rtl/>
        </w:rPr>
        <w:t>א</w:t>
      </w:r>
      <w:r w:rsidRPr="00526B97">
        <w:rPr>
          <w:rFonts w:cs="David" w:hint="cs"/>
          <w:rtl/>
        </w:rPr>
        <w:t>לות שיופנו בעל פה או בטלפון לא י</w:t>
      </w:r>
      <w:r w:rsidR="003C4719" w:rsidRPr="00526B97">
        <w:rPr>
          <w:rFonts w:cs="David" w:hint="cs"/>
          <w:rtl/>
        </w:rPr>
        <w:t>י</w:t>
      </w:r>
      <w:r w:rsidRPr="00526B97">
        <w:rPr>
          <w:rFonts w:cs="David" w:hint="cs"/>
          <w:rtl/>
        </w:rPr>
        <w:t>ענו ולא יחייב</w:t>
      </w:r>
      <w:r w:rsidRPr="00526B97">
        <w:rPr>
          <w:rFonts w:cs="David" w:hint="eastAsia"/>
          <w:rtl/>
        </w:rPr>
        <w:t>ו</w:t>
      </w:r>
      <w:r w:rsidRPr="00526B97">
        <w:rPr>
          <w:rFonts w:cs="David" w:hint="cs"/>
          <w:rtl/>
        </w:rPr>
        <w:t xml:space="preserve"> את המזמין) </w:t>
      </w:r>
      <w:r w:rsidRPr="00526B97">
        <w:rPr>
          <w:rFonts w:cs="David" w:hint="eastAsia"/>
          <w:b/>
          <w:bCs/>
          <w:u w:val="single"/>
          <w:rtl/>
        </w:rPr>
        <w:t>עד</w:t>
      </w:r>
      <w:r w:rsidRPr="00526B97">
        <w:rPr>
          <w:rFonts w:cs="David"/>
          <w:b/>
          <w:bCs/>
          <w:u w:val="single"/>
          <w:rtl/>
        </w:rPr>
        <w:t xml:space="preserve"> </w:t>
      </w:r>
      <w:r w:rsidRPr="00526B97">
        <w:rPr>
          <w:rFonts w:cs="David" w:hint="cs"/>
          <w:b/>
          <w:bCs/>
          <w:u w:val="single"/>
          <w:rtl/>
        </w:rPr>
        <w:t>ל</w:t>
      </w:r>
      <w:r w:rsidRPr="00526B97">
        <w:rPr>
          <w:rFonts w:cs="David" w:hint="eastAsia"/>
          <w:b/>
          <w:bCs/>
          <w:u w:val="single"/>
          <w:rtl/>
        </w:rPr>
        <w:t>תאריך</w:t>
      </w:r>
      <w:r w:rsidRPr="00526B97">
        <w:rPr>
          <w:rFonts w:cs="David" w:hint="cs"/>
          <w:b/>
          <w:bCs/>
          <w:u w:val="single"/>
          <w:rtl/>
        </w:rPr>
        <w:t xml:space="preserve"> </w:t>
      </w:r>
      <w:r w:rsidR="00A203BC" w:rsidRPr="00526B97">
        <w:rPr>
          <w:rFonts w:cs="David" w:hint="cs"/>
          <w:b/>
          <w:bCs/>
          <w:u w:val="single"/>
          <w:rtl/>
        </w:rPr>
        <w:t>15</w:t>
      </w:r>
      <w:r w:rsidR="00053DC2" w:rsidRPr="00526B97">
        <w:rPr>
          <w:rFonts w:cs="David" w:hint="cs"/>
          <w:b/>
          <w:bCs/>
          <w:u w:val="single"/>
          <w:rtl/>
        </w:rPr>
        <w:t>/</w:t>
      </w:r>
      <w:r w:rsidR="00A203BC" w:rsidRPr="00526B97">
        <w:rPr>
          <w:rFonts w:cs="David" w:hint="cs"/>
          <w:b/>
          <w:bCs/>
          <w:u w:val="single"/>
          <w:rtl/>
        </w:rPr>
        <w:t>03</w:t>
      </w:r>
      <w:r w:rsidR="00053DC2" w:rsidRPr="00526B97">
        <w:rPr>
          <w:rFonts w:cs="David" w:hint="cs"/>
          <w:b/>
          <w:bCs/>
          <w:u w:val="single"/>
          <w:rtl/>
        </w:rPr>
        <w:t>/</w:t>
      </w:r>
      <w:r w:rsidR="00A203BC" w:rsidRPr="00526B97">
        <w:rPr>
          <w:rFonts w:cs="David" w:hint="cs"/>
          <w:b/>
          <w:bCs/>
          <w:u w:val="single"/>
          <w:rtl/>
        </w:rPr>
        <w:t>2020</w:t>
      </w:r>
      <w:r w:rsidRPr="00526B97">
        <w:rPr>
          <w:rFonts w:cs="David" w:hint="cs"/>
          <w:b/>
          <w:bCs/>
          <w:u w:val="single"/>
          <w:rtl/>
        </w:rPr>
        <w:t xml:space="preserve"> </w:t>
      </w:r>
      <w:r w:rsidR="00096DC4" w:rsidRPr="00526B97">
        <w:rPr>
          <w:rFonts w:cs="David" w:hint="cs"/>
          <w:b/>
          <w:bCs/>
          <w:u w:val="single"/>
          <w:rtl/>
        </w:rPr>
        <w:t>ב</w:t>
      </w:r>
      <w:r w:rsidRPr="00526B97">
        <w:rPr>
          <w:rFonts w:cs="David" w:hint="eastAsia"/>
          <w:b/>
          <w:bCs/>
          <w:u w:val="single"/>
          <w:rtl/>
        </w:rPr>
        <w:t>שעה</w:t>
      </w:r>
      <w:r w:rsidRPr="00526B97">
        <w:rPr>
          <w:rFonts w:cs="David" w:hint="cs"/>
          <w:b/>
          <w:bCs/>
          <w:u w:val="single"/>
          <w:rtl/>
        </w:rPr>
        <w:t xml:space="preserve"> 15:00</w:t>
      </w:r>
      <w:r w:rsidRPr="00526B97">
        <w:rPr>
          <w:rFonts w:cs="David" w:hint="cs"/>
          <w:rtl/>
        </w:rPr>
        <w:t xml:space="preserve"> </w:t>
      </w:r>
      <w:r w:rsidRPr="00526B97">
        <w:rPr>
          <w:rFonts w:cs="David" w:hint="eastAsia"/>
          <w:rtl/>
        </w:rPr>
        <w:t>באמצעות</w:t>
      </w:r>
      <w:r w:rsidRPr="00526B97">
        <w:rPr>
          <w:rFonts w:cs="David"/>
          <w:rtl/>
        </w:rPr>
        <w:t xml:space="preserve"> מסמך </w:t>
      </w:r>
      <w:r w:rsidRPr="00526B97">
        <w:rPr>
          <w:rFonts w:cs="David" w:hint="cs"/>
          <w:rtl/>
        </w:rPr>
        <w:t>"</w:t>
      </w:r>
      <w:r w:rsidRPr="00526B97">
        <w:rPr>
          <w:rFonts w:cs="David" w:hint="eastAsia"/>
          <w:rtl/>
        </w:rPr>
        <w:t>וורד</w:t>
      </w:r>
      <w:r w:rsidRPr="00526B97">
        <w:rPr>
          <w:rFonts w:cs="David" w:hint="cs"/>
          <w:rtl/>
        </w:rPr>
        <w:t xml:space="preserve">", </w:t>
      </w:r>
      <w:r w:rsidRPr="00526B97">
        <w:rPr>
          <w:rFonts w:cs="David" w:hint="eastAsia"/>
          <w:rtl/>
        </w:rPr>
        <w:t>תוך</w:t>
      </w:r>
      <w:r w:rsidRPr="00526B97">
        <w:rPr>
          <w:rFonts w:cs="David"/>
          <w:rtl/>
        </w:rPr>
        <w:t xml:space="preserve"> </w:t>
      </w:r>
      <w:r w:rsidRPr="00526B97">
        <w:rPr>
          <w:rFonts w:cs="David" w:hint="eastAsia"/>
          <w:rtl/>
        </w:rPr>
        <w:t>ציון</w:t>
      </w:r>
      <w:r w:rsidRPr="00526B97">
        <w:rPr>
          <w:rFonts w:cs="David"/>
          <w:rtl/>
        </w:rPr>
        <w:t xml:space="preserve"> </w:t>
      </w:r>
      <w:r w:rsidRPr="00526B97">
        <w:rPr>
          <w:rFonts w:cs="David" w:hint="eastAsia"/>
          <w:rtl/>
        </w:rPr>
        <w:t>שם</w:t>
      </w:r>
      <w:r w:rsidRPr="00526B97">
        <w:rPr>
          <w:rFonts w:cs="David"/>
          <w:rtl/>
        </w:rPr>
        <w:t xml:space="preserve"> </w:t>
      </w:r>
      <w:r w:rsidRPr="00526B97">
        <w:rPr>
          <w:rFonts w:cs="David" w:hint="eastAsia"/>
          <w:rtl/>
        </w:rPr>
        <w:t>הפונה</w:t>
      </w:r>
      <w:r w:rsidRPr="00526B97">
        <w:rPr>
          <w:rFonts w:cs="David"/>
          <w:rtl/>
        </w:rPr>
        <w:t xml:space="preserve"> </w:t>
      </w:r>
      <w:r w:rsidRPr="00526B97">
        <w:rPr>
          <w:rFonts w:cs="David" w:hint="eastAsia"/>
          <w:rtl/>
        </w:rPr>
        <w:t>וסעיף</w:t>
      </w:r>
      <w:r w:rsidRPr="00526B97">
        <w:rPr>
          <w:rFonts w:cs="David"/>
          <w:rtl/>
        </w:rPr>
        <w:t xml:space="preserve"> </w:t>
      </w:r>
      <w:r w:rsidRPr="00526B97">
        <w:rPr>
          <w:rFonts w:cs="David" w:hint="eastAsia"/>
          <w:rtl/>
        </w:rPr>
        <w:t>רלוונטי</w:t>
      </w:r>
      <w:r w:rsidRPr="00526B97">
        <w:rPr>
          <w:rFonts w:cs="David"/>
          <w:rtl/>
        </w:rPr>
        <w:t xml:space="preserve"> </w:t>
      </w:r>
      <w:r w:rsidRPr="00526B97">
        <w:rPr>
          <w:rFonts w:cs="David" w:hint="eastAsia"/>
          <w:rtl/>
        </w:rPr>
        <w:t>לכל</w:t>
      </w:r>
      <w:r w:rsidRPr="00526B97">
        <w:rPr>
          <w:rFonts w:cs="David"/>
          <w:rtl/>
        </w:rPr>
        <w:t xml:space="preserve"> </w:t>
      </w:r>
      <w:r w:rsidRPr="00526B97">
        <w:rPr>
          <w:rFonts w:cs="David" w:hint="eastAsia"/>
          <w:rtl/>
        </w:rPr>
        <w:t>שאלה</w:t>
      </w:r>
      <w:r w:rsidRPr="00526B97">
        <w:rPr>
          <w:rFonts w:cs="David"/>
          <w:rtl/>
        </w:rPr>
        <w:t xml:space="preserve"> </w:t>
      </w:r>
      <w:r w:rsidRPr="00526B97">
        <w:rPr>
          <w:rFonts w:cs="David" w:hint="eastAsia"/>
          <w:rtl/>
        </w:rPr>
        <w:t>בכתב</w:t>
      </w:r>
      <w:r w:rsidRPr="00526B97">
        <w:rPr>
          <w:rFonts w:cs="David"/>
          <w:rtl/>
        </w:rPr>
        <w:t xml:space="preserve"> </w:t>
      </w:r>
      <w:r w:rsidRPr="00526B97">
        <w:rPr>
          <w:rFonts w:cs="David" w:hint="eastAsia"/>
          <w:rtl/>
        </w:rPr>
        <w:t>המכרז</w:t>
      </w:r>
      <w:r w:rsidRPr="00526B97">
        <w:rPr>
          <w:rFonts w:cs="David"/>
          <w:rtl/>
        </w:rPr>
        <w:t xml:space="preserve"> </w:t>
      </w:r>
      <w:r w:rsidRPr="00526B97">
        <w:rPr>
          <w:rFonts w:cs="David" w:hint="eastAsia"/>
          <w:rtl/>
        </w:rPr>
        <w:t>והמסמכים</w:t>
      </w:r>
      <w:r w:rsidRPr="00526B97">
        <w:rPr>
          <w:rFonts w:cs="David"/>
          <w:rtl/>
        </w:rPr>
        <w:t xml:space="preserve"> </w:t>
      </w:r>
      <w:r w:rsidRPr="00526B97">
        <w:rPr>
          <w:rFonts w:cs="David" w:hint="eastAsia"/>
          <w:rtl/>
        </w:rPr>
        <w:t>הנלווים</w:t>
      </w:r>
      <w:r w:rsidRPr="00526B97">
        <w:rPr>
          <w:rFonts w:cs="David"/>
          <w:rtl/>
        </w:rPr>
        <w:t>.</w:t>
      </w:r>
      <w:bookmarkEnd w:id="1"/>
    </w:p>
    <w:p w:rsidR="00EE6839" w:rsidRPr="00526B97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526B97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526B97" w:rsidRDefault="00EE6839" w:rsidP="00526B9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526B97">
        <w:rPr>
          <w:rFonts w:cs="David"/>
          <w:rtl/>
        </w:rPr>
        <w:t xml:space="preserve">המועד האחרון </w:t>
      </w:r>
      <w:r w:rsidR="003D7A94" w:rsidRPr="00526B97">
        <w:rPr>
          <w:rFonts w:cs="David" w:hint="cs"/>
          <w:rtl/>
        </w:rPr>
        <w:t>להגשת</w:t>
      </w:r>
      <w:r w:rsidRPr="00526B97">
        <w:rPr>
          <w:rFonts w:cs="David"/>
          <w:rtl/>
        </w:rPr>
        <w:t xml:space="preserve"> ההצעות הוא </w:t>
      </w:r>
      <w:r w:rsidR="00526B97" w:rsidRPr="00526B97">
        <w:rPr>
          <w:rFonts w:cs="David" w:hint="cs"/>
          <w:b/>
          <w:bCs/>
          <w:u w:val="single"/>
          <w:rtl/>
        </w:rPr>
        <w:t>עד לתאריך</w:t>
      </w:r>
      <w:r w:rsidR="00D91AFF" w:rsidRPr="00526B97">
        <w:rPr>
          <w:rFonts w:cs="David" w:hint="cs"/>
          <w:b/>
          <w:bCs/>
          <w:u w:val="single"/>
          <w:rtl/>
        </w:rPr>
        <w:t xml:space="preserve"> </w:t>
      </w:r>
      <w:r w:rsidR="00A203BC" w:rsidRPr="00526B97">
        <w:rPr>
          <w:rFonts w:cs="David" w:hint="cs"/>
          <w:b/>
          <w:bCs/>
          <w:u w:val="single"/>
          <w:rtl/>
        </w:rPr>
        <w:t>06</w:t>
      </w:r>
      <w:r w:rsidR="00215BC8" w:rsidRPr="00526B97">
        <w:rPr>
          <w:rFonts w:cs="David" w:hint="cs"/>
          <w:b/>
          <w:bCs/>
          <w:u w:val="single"/>
          <w:rtl/>
        </w:rPr>
        <w:t>/</w:t>
      </w:r>
      <w:r w:rsidR="00A203BC" w:rsidRPr="00526B97">
        <w:rPr>
          <w:rFonts w:cs="David" w:hint="cs"/>
          <w:b/>
          <w:bCs/>
          <w:u w:val="single"/>
          <w:rtl/>
        </w:rPr>
        <w:t>04</w:t>
      </w:r>
      <w:r w:rsidR="00215BC8" w:rsidRPr="00526B97">
        <w:rPr>
          <w:rFonts w:cs="David" w:hint="cs"/>
          <w:b/>
          <w:bCs/>
          <w:u w:val="single"/>
          <w:rtl/>
        </w:rPr>
        <w:t>/</w:t>
      </w:r>
      <w:r w:rsidR="00A203BC" w:rsidRPr="00526B97">
        <w:rPr>
          <w:rFonts w:cs="David" w:hint="cs"/>
          <w:b/>
          <w:bCs/>
          <w:u w:val="single"/>
          <w:rtl/>
        </w:rPr>
        <w:t>2020</w:t>
      </w:r>
      <w:r w:rsidR="00215BC8" w:rsidRPr="00526B97">
        <w:rPr>
          <w:rFonts w:cs="David" w:hint="cs"/>
          <w:b/>
          <w:bCs/>
          <w:u w:val="single"/>
          <w:rtl/>
        </w:rPr>
        <w:t xml:space="preserve"> </w:t>
      </w:r>
      <w:r w:rsidR="00096DC4" w:rsidRPr="00526B97">
        <w:rPr>
          <w:rFonts w:cs="David" w:hint="cs"/>
          <w:b/>
          <w:bCs/>
          <w:u w:val="single"/>
          <w:rtl/>
        </w:rPr>
        <w:t>ב</w:t>
      </w:r>
      <w:r w:rsidRPr="00526B97">
        <w:rPr>
          <w:rFonts w:cs="David"/>
          <w:b/>
          <w:bCs/>
          <w:u w:val="single"/>
          <w:rtl/>
        </w:rPr>
        <w:t xml:space="preserve">שעה </w:t>
      </w:r>
      <w:r w:rsidRPr="00526B97">
        <w:rPr>
          <w:rFonts w:cs="David" w:hint="cs"/>
          <w:b/>
          <w:bCs/>
          <w:u w:val="single"/>
          <w:rtl/>
        </w:rPr>
        <w:t>12:00.</w:t>
      </w:r>
      <w:r w:rsidRPr="00526B97">
        <w:rPr>
          <w:rFonts w:cs="David" w:hint="cs"/>
          <w:rtl/>
        </w:rPr>
        <w:t xml:space="preserve">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</w:t>
      </w:r>
      <w:bookmarkStart w:id="2" w:name="_GoBack"/>
      <w:bookmarkEnd w:id="2"/>
      <w:r w:rsidRPr="000576D5">
        <w:rPr>
          <w:rFonts w:cs="David"/>
          <w:rtl/>
        </w:rPr>
        <w:t>ובים לעיל לא תידון.</w:t>
      </w:r>
    </w:p>
    <w:p w:rsidR="00EE6839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215BC8"/>
    <w:rsid w:val="00264C18"/>
    <w:rsid w:val="002704BE"/>
    <w:rsid w:val="002A0DB0"/>
    <w:rsid w:val="002A6879"/>
    <w:rsid w:val="002F47F3"/>
    <w:rsid w:val="002F5F7D"/>
    <w:rsid w:val="00305DFB"/>
    <w:rsid w:val="00306F09"/>
    <w:rsid w:val="00323582"/>
    <w:rsid w:val="0033267B"/>
    <w:rsid w:val="00350273"/>
    <w:rsid w:val="0035555D"/>
    <w:rsid w:val="00364613"/>
    <w:rsid w:val="003A6208"/>
    <w:rsid w:val="003A6D98"/>
    <w:rsid w:val="003C4719"/>
    <w:rsid w:val="003C7D28"/>
    <w:rsid w:val="003D52EA"/>
    <w:rsid w:val="003D7A94"/>
    <w:rsid w:val="00457BDB"/>
    <w:rsid w:val="004B5BED"/>
    <w:rsid w:val="004C2371"/>
    <w:rsid w:val="004E0DF0"/>
    <w:rsid w:val="004E256B"/>
    <w:rsid w:val="004F0599"/>
    <w:rsid w:val="00506F66"/>
    <w:rsid w:val="00522ADE"/>
    <w:rsid w:val="00526B97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517FE"/>
    <w:rsid w:val="006841DD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0892"/>
    <w:rsid w:val="00973E7F"/>
    <w:rsid w:val="00985864"/>
    <w:rsid w:val="009A7226"/>
    <w:rsid w:val="009B461B"/>
    <w:rsid w:val="009D1470"/>
    <w:rsid w:val="009D28EC"/>
    <w:rsid w:val="009F1B47"/>
    <w:rsid w:val="009F4F8B"/>
    <w:rsid w:val="00A07782"/>
    <w:rsid w:val="00A122EB"/>
    <w:rsid w:val="00A203BC"/>
    <w:rsid w:val="00A22F3E"/>
    <w:rsid w:val="00A61C20"/>
    <w:rsid w:val="00A62D27"/>
    <w:rsid w:val="00A70B19"/>
    <w:rsid w:val="00A7133F"/>
    <w:rsid w:val="00A8066F"/>
    <w:rsid w:val="00A80F1E"/>
    <w:rsid w:val="00AC336C"/>
    <w:rsid w:val="00B3092A"/>
    <w:rsid w:val="00B375D5"/>
    <w:rsid w:val="00B70956"/>
    <w:rsid w:val="00B715A3"/>
    <w:rsid w:val="00B773F6"/>
    <w:rsid w:val="00B87CA1"/>
    <w:rsid w:val="00B91363"/>
    <w:rsid w:val="00BA63CD"/>
    <w:rsid w:val="00BB4563"/>
    <w:rsid w:val="00BC649F"/>
    <w:rsid w:val="00BC7046"/>
    <w:rsid w:val="00BD59EA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6605B"/>
    <w:rsid w:val="00D830A3"/>
    <w:rsid w:val="00D91AFF"/>
    <w:rsid w:val="00D92BB4"/>
    <w:rsid w:val="00D960C2"/>
    <w:rsid w:val="00DD73B7"/>
    <w:rsid w:val="00DE3BE1"/>
    <w:rsid w:val="00DE69B6"/>
    <w:rsid w:val="00DF1F4B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1B9E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ADB29C"/>
  <w15:docId w15:val="{7100C399-EBAA-4486-BCC8-9A5468AA1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316</Words>
  <Characters>1582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1895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מרדכי נאמן</cp:lastModifiedBy>
  <cp:revision>10</cp:revision>
  <cp:lastPrinted>2011-02-24T13:26:00Z</cp:lastPrinted>
  <dcterms:created xsi:type="dcterms:W3CDTF">2019-07-30T11:26:00Z</dcterms:created>
  <dcterms:modified xsi:type="dcterms:W3CDTF">2020-02-20T06:34:00Z</dcterms:modified>
</cp:coreProperties>
</file>